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21A" w14:textId="1FF70300" w:rsidR="00684035" w:rsidRDefault="00A61491">
      <w:pPr>
        <w:adjustRightInd/>
        <w:snapToGrid/>
        <w:spacing w:after="0" w:line="555" w:lineRule="atLeast"/>
        <w:jc w:val="center"/>
        <w:outlineLvl w:val="2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关于做好</w:t>
      </w: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20</w:t>
      </w:r>
      <w:r w:rsidR="00945FB7">
        <w:rPr>
          <w:rFonts w:ascii="黑体" w:eastAsia="黑体" w:hAnsi="黑体" w:cs="宋体"/>
          <w:bCs/>
          <w:color w:val="000000"/>
          <w:sz w:val="32"/>
          <w:szCs w:val="32"/>
        </w:rPr>
        <w:t>22</w:t>
      </w: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年度全省统计科研课题申报工作的通知</w:t>
      </w:r>
    </w:p>
    <w:p w14:paraId="0E54C3ED" w14:textId="77777777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各部门、各单位：</w:t>
      </w:r>
    </w:p>
    <w:p w14:paraId="64ED24D3" w14:textId="4B25B723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近日，山东省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统计局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发布了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《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关于做好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20</w:t>
      </w:r>
      <w:r w:rsidR="00945FB7">
        <w:rPr>
          <w:rFonts w:ascii="仿宋" w:eastAsia="仿宋" w:hAnsi="仿宋" w:cs="Times New Roman"/>
          <w:color w:val="000000"/>
          <w:sz w:val="28"/>
          <w:szCs w:val="28"/>
        </w:rPr>
        <w:t>22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年度全省统计科研课题申报工作的通知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，现将有关事项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通知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如下：</w:t>
      </w:r>
    </w:p>
    <w:p w14:paraId="78AAA8A9" w14:textId="28D877BB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1.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具体通知见附件</w:t>
      </w:r>
      <w:r w:rsidR="00945FB7">
        <w:rPr>
          <w:rFonts w:ascii="仿宋" w:eastAsia="仿宋" w:hAnsi="仿宋" w:cs="Times New Roman"/>
          <w:color w:val="000000"/>
          <w:sz w:val="28"/>
          <w:szCs w:val="28"/>
        </w:rPr>
        <w:t>6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14:paraId="46155ED2" w14:textId="5653376F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请我校申报人于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20</w:t>
      </w:r>
      <w:r w:rsidR="00945FB7">
        <w:rPr>
          <w:rFonts w:ascii="仿宋" w:eastAsia="仿宋" w:hAnsi="仿宋" w:cs="Times New Roman"/>
          <w:color w:val="000000"/>
          <w:sz w:val="28"/>
          <w:szCs w:val="28"/>
        </w:rPr>
        <w:t>22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</w:t>
      </w:r>
      <w:r w:rsidR="00945FB7">
        <w:rPr>
          <w:rFonts w:ascii="仿宋" w:eastAsia="仿宋" w:hAnsi="仿宋" w:cs="Times New Roman"/>
          <w:color w:val="000000"/>
          <w:sz w:val="28"/>
          <w:szCs w:val="28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月</w:t>
      </w:r>
      <w:r w:rsidR="00945FB7">
        <w:rPr>
          <w:rFonts w:ascii="仿宋" w:eastAsia="仿宋" w:hAnsi="仿宋" w:cs="Times New Roman"/>
          <w:color w:val="000000"/>
          <w:sz w:val="28"/>
          <w:szCs w:val="28"/>
        </w:rPr>
        <w:t>15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日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9:00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前将纸质版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《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山东省统计科研课题申报书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（附件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）</w:t>
      </w:r>
      <w:r w:rsidR="00945FB7">
        <w:rPr>
          <w:rFonts w:ascii="仿宋" w:eastAsia="仿宋" w:hAnsi="仿宋" w:cs="Times New Roman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份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申报课题汇总表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份</w:t>
      </w:r>
      <w:r>
        <w:rPr>
          <w:rFonts w:ascii="仿宋" w:eastAsia="仿宋" w:hAnsi="仿宋" w:cs="Times New Roman"/>
          <w:color w:val="000000"/>
          <w:sz w:val="28"/>
          <w:szCs w:val="28"/>
        </w:rPr>
        <w:t>报送</w:t>
      </w:r>
      <w:proofErr w:type="gramStart"/>
      <w:r>
        <w:rPr>
          <w:rFonts w:ascii="仿宋" w:eastAsia="仿宋" w:hAnsi="仿宋" w:cs="Times New Roman"/>
          <w:color w:val="000000"/>
          <w:sz w:val="28"/>
          <w:szCs w:val="28"/>
        </w:rPr>
        <w:t>至科研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处计划科（行政楼</w:t>
      </w:r>
      <w:r w:rsidR="00945FB7">
        <w:rPr>
          <w:rFonts w:ascii="仿宋" w:eastAsia="仿宋" w:hAnsi="仿宋" w:cs="Times New Roman"/>
          <w:color w:val="000000"/>
          <w:sz w:val="28"/>
          <w:szCs w:val="28"/>
        </w:rPr>
        <w:t>315</w:t>
      </w:r>
      <w:r>
        <w:rPr>
          <w:rFonts w:ascii="仿宋" w:eastAsia="仿宋" w:hAnsi="仿宋" w:cs="Times New Roman"/>
          <w:color w:val="000000"/>
          <w:sz w:val="28"/>
          <w:szCs w:val="28"/>
        </w:rPr>
        <w:t>室），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同时将</w:t>
      </w:r>
      <w:r>
        <w:rPr>
          <w:rFonts w:ascii="仿宋" w:eastAsia="仿宋" w:hAnsi="仿宋" w:cs="Times New Roman"/>
          <w:color w:val="000000"/>
          <w:sz w:val="28"/>
          <w:szCs w:val="28"/>
        </w:rPr>
        <w:t>电子版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发到邮箱：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nzxyjhk@163.com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，逾期不予受理。</w:t>
      </w:r>
    </w:p>
    <w:p w14:paraId="3CE368D8" w14:textId="1453613E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上交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纸质</w:t>
      </w:r>
      <w:proofErr w:type="gramStart"/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项目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申报形式审查表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份</w:t>
      </w:r>
      <w:r w:rsidR="00945FB7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请各部门、各单位严格按照条件进行形式审查。</w:t>
      </w:r>
    </w:p>
    <w:p w14:paraId="7B39F60A" w14:textId="77777777" w:rsidR="00684035" w:rsidRDefault="00684035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442"/>
        <w:rPr>
          <w:rStyle w:val="a8"/>
          <w:color w:val="000000"/>
          <w:sz w:val="22"/>
          <w:szCs w:val="22"/>
        </w:rPr>
      </w:pPr>
    </w:p>
    <w:p w14:paraId="79A0DA16" w14:textId="6E704D9F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科研处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计划科</w:t>
      </w:r>
      <w:r>
        <w:rPr>
          <w:rFonts w:ascii="仿宋" w:eastAsia="仿宋" w:hAnsi="仿宋" w:cs="Times New Roman"/>
          <w:color w:val="000000"/>
          <w:sz w:val="28"/>
          <w:szCs w:val="28"/>
        </w:rPr>
        <w:t>联系人：</w:t>
      </w:r>
      <w:r w:rsidR="00945FB7">
        <w:rPr>
          <w:rFonts w:ascii="仿宋" w:eastAsia="仿宋" w:hAnsi="仿宋" w:cs="Times New Roman" w:hint="eastAsia"/>
          <w:color w:val="000000"/>
          <w:sz w:val="28"/>
          <w:szCs w:val="28"/>
        </w:rPr>
        <w:t>高朋钊</w:t>
      </w:r>
    </w:p>
    <w:p w14:paraId="2ADB72F5" w14:textId="77777777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科研处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计划科</w:t>
      </w:r>
      <w:r>
        <w:rPr>
          <w:rFonts w:ascii="仿宋" w:eastAsia="仿宋" w:hAnsi="仿宋" w:cs="Times New Roman"/>
          <w:color w:val="000000"/>
          <w:sz w:val="28"/>
          <w:szCs w:val="28"/>
        </w:rPr>
        <w:t>联系电话：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0531-</w:t>
      </w:r>
      <w:r>
        <w:rPr>
          <w:rFonts w:ascii="仿宋" w:eastAsia="仿宋" w:hAnsi="仿宋" w:cs="Times New Roman"/>
          <w:color w:val="000000"/>
          <w:sz w:val="28"/>
          <w:szCs w:val="28"/>
        </w:rPr>
        <w:t>86526656</w:t>
      </w:r>
    </w:p>
    <w:p w14:paraId="3FD5E94F" w14:textId="77777777" w:rsidR="00684035" w:rsidRDefault="00A61491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</w:t>
      </w:r>
    </w:p>
    <w:p w14:paraId="13CB6F2F" w14:textId="77777777" w:rsidR="00684035" w:rsidRDefault="00A61491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</w:t>
      </w:r>
    </w:p>
    <w:p w14:paraId="7E751644" w14:textId="77777777" w:rsidR="00684035" w:rsidRDefault="00A61491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科研处</w:t>
      </w:r>
    </w:p>
    <w:p w14:paraId="6CE437BF" w14:textId="1C6F721A" w:rsidR="00684035" w:rsidRDefault="00A61491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20</w:t>
      </w:r>
      <w:r w:rsidR="00945FB7">
        <w:rPr>
          <w:rFonts w:ascii="仿宋" w:eastAsia="仿宋" w:hAnsi="仿宋" w:cs="宋体"/>
          <w:color w:val="000000"/>
          <w:sz w:val="28"/>
          <w:szCs w:val="28"/>
        </w:rPr>
        <w:t>22</w:t>
      </w:r>
      <w:r>
        <w:rPr>
          <w:rFonts w:ascii="仿宋" w:eastAsia="仿宋" w:hAnsi="仿宋" w:cs="宋体"/>
          <w:color w:val="000000"/>
          <w:sz w:val="28"/>
          <w:szCs w:val="28"/>
        </w:rPr>
        <w:t>年</w:t>
      </w:r>
      <w:r w:rsidR="00945FB7">
        <w:rPr>
          <w:rFonts w:ascii="仿宋" w:eastAsia="仿宋" w:hAnsi="仿宋" w:cs="宋体"/>
          <w:color w:val="000000"/>
          <w:sz w:val="28"/>
          <w:szCs w:val="28"/>
        </w:rPr>
        <w:t>3</w:t>
      </w:r>
      <w:r>
        <w:rPr>
          <w:rFonts w:ascii="仿宋" w:eastAsia="仿宋" w:hAnsi="仿宋" w:cs="宋体"/>
          <w:color w:val="000000"/>
          <w:sz w:val="28"/>
          <w:szCs w:val="28"/>
        </w:rPr>
        <w:t>月</w:t>
      </w:r>
      <w:r w:rsidR="00945FB7">
        <w:rPr>
          <w:rFonts w:ascii="仿宋" w:eastAsia="仿宋" w:hAnsi="仿宋" w:cs="宋体"/>
          <w:color w:val="000000"/>
          <w:sz w:val="28"/>
          <w:szCs w:val="28"/>
        </w:rPr>
        <w:t>23</w:t>
      </w:r>
      <w:r>
        <w:rPr>
          <w:rFonts w:ascii="仿宋" w:eastAsia="仿宋" w:hAnsi="仿宋" w:cs="宋体"/>
          <w:color w:val="000000"/>
          <w:sz w:val="28"/>
          <w:szCs w:val="28"/>
        </w:rPr>
        <w:t>日</w:t>
      </w:r>
    </w:p>
    <w:p w14:paraId="0A3B7CC5" w14:textId="77777777" w:rsidR="00684035" w:rsidRDefault="00684035">
      <w:pPr>
        <w:spacing w:line="220" w:lineRule="atLeast"/>
      </w:pPr>
    </w:p>
    <w:sectPr w:rsidR="006840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B3C5" w14:textId="77777777" w:rsidR="00A61491" w:rsidRDefault="00A61491" w:rsidP="00945FB7">
      <w:pPr>
        <w:spacing w:after="0"/>
      </w:pPr>
      <w:r>
        <w:separator/>
      </w:r>
    </w:p>
  </w:endnote>
  <w:endnote w:type="continuationSeparator" w:id="0">
    <w:p w14:paraId="26662064" w14:textId="77777777" w:rsidR="00A61491" w:rsidRDefault="00A61491" w:rsidP="00945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96A2" w14:textId="77777777" w:rsidR="00A61491" w:rsidRDefault="00A61491" w:rsidP="00945FB7">
      <w:pPr>
        <w:spacing w:after="0"/>
      </w:pPr>
      <w:r>
        <w:separator/>
      </w:r>
    </w:p>
  </w:footnote>
  <w:footnote w:type="continuationSeparator" w:id="0">
    <w:p w14:paraId="6A58AF7C" w14:textId="77777777" w:rsidR="00A61491" w:rsidRDefault="00A61491" w:rsidP="00945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5D6C"/>
    <w:rsid w:val="000A6325"/>
    <w:rsid w:val="00180373"/>
    <w:rsid w:val="002A7CBC"/>
    <w:rsid w:val="002B0369"/>
    <w:rsid w:val="002E29E1"/>
    <w:rsid w:val="00323B43"/>
    <w:rsid w:val="00332DDE"/>
    <w:rsid w:val="0039288F"/>
    <w:rsid w:val="003D37D8"/>
    <w:rsid w:val="003F5B9A"/>
    <w:rsid w:val="00426133"/>
    <w:rsid w:val="004358AB"/>
    <w:rsid w:val="00480B17"/>
    <w:rsid w:val="004A4B06"/>
    <w:rsid w:val="00516732"/>
    <w:rsid w:val="0056639B"/>
    <w:rsid w:val="00567E7E"/>
    <w:rsid w:val="005C2E20"/>
    <w:rsid w:val="00610812"/>
    <w:rsid w:val="00610E3C"/>
    <w:rsid w:val="00642A49"/>
    <w:rsid w:val="00684035"/>
    <w:rsid w:val="007248EF"/>
    <w:rsid w:val="007C69C5"/>
    <w:rsid w:val="007E1B67"/>
    <w:rsid w:val="008438B4"/>
    <w:rsid w:val="008B7726"/>
    <w:rsid w:val="00945FB7"/>
    <w:rsid w:val="00971199"/>
    <w:rsid w:val="00984377"/>
    <w:rsid w:val="009B029D"/>
    <w:rsid w:val="009F6A29"/>
    <w:rsid w:val="00A26FEB"/>
    <w:rsid w:val="00A61491"/>
    <w:rsid w:val="00B00194"/>
    <w:rsid w:val="00B54380"/>
    <w:rsid w:val="00B95CB3"/>
    <w:rsid w:val="00BB60AC"/>
    <w:rsid w:val="00C147D8"/>
    <w:rsid w:val="00C26045"/>
    <w:rsid w:val="00CD0F68"/>
    <w:rsid w:val="00CD3CC8"/>
    <w:rsid w:val="00D03C53"/>
    <w:rsid w:val="00D31D50"/>
    <w:rsid w:val="00D57F5B"/>
    <w:rsid w:val="00E14C8A"/>
    <w:rsid w:val="00E33785"/>
    <w:rsid w:val="00EE0589"/>
    <w:rsid w:val="00F169F8"/>
    <w:rsid w:val="00F75207"/>
    <w:rsid w:val="00FD062F"/>
    <w:rsid w:val="4A2513EF"/>
    <w:rsid w:val="772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8772E"/>
  <w15:docId w15:val="{AAB68A0F-5562-4407-B9EE-85569BD2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">
    <w:name w:val="p"/>
    <w:basedOn w:val="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paragraph" w:customStyle="1" w:styleId="vsbcontentstart">
    <w:name w:val="vsbcontent_start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1">
    <w:name w:val="Char1"/>
    <w:basedOn w:val="a"/>
    <w:qFormat/>
    <w:pPr>
      <w:adjustRightInd/>
      <w:snapToGrid/>
      <w:spacing w:after="160" w:line="240" w:lineRule="exact"/>
    </w:pPr>
    <w:rPr>
      <w:rFonts w:ascii="Verdana" w:eastAsia="仿宋_GB2312" w:hAnsi="Verdana" w:cs="Calibri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9A5FF5D-61F4-496D-BFE7-E33226273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Lenovo</cp:lastModifiedBy>
  <cp:revision>24</cp:revision>
  <dcterms:created xsi:type="dcterms:W3CDTF">2008-09-11T17:20:00Z</dcterms:created>
  <dcterms:modified xsi:type="dcterms:W3CDTF">2022-03-23T01:00:00Z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